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12" w:rsidRPr="00E77803" w:rsidRDefault="00EC1912" w:rsidP="00EC191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E77803">
        <w:rPr>
          <w:rFonts w:ascii="Times New Roman" w:hAnsi="Times New Roman" w:cs="Times New Roman"/>
          <w:sz w:val="24"/>
          <w:szCs w:val="28"/>
          <w:lang w:val="uk-UA"/>
        </w:rPr>
        <w:t xml:space="preserve">Ухвалено на раді закладу </w:t>
      </w:r>
    </w:p>
    <w:p w:rsidR="00EC1912" w:rsidRPr="00E77803" w:rsidRDefault="00EC1912" w:rsidP="00EC1912">
      <w:pPr>
        <w:pStyle w:val="a3"/>
        <w:tabs>
          <w:tab w:val="center" w:pos="503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7780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7780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E77803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Pr="00E77803">
        <w:rPr>
          <w:rFonts w:ascii="Times New Roman" w:hAnsi="Times New Roman" w:cs="Times New Roman"/>
          <w:sz w:val="24"/>
          <w:szCs w:val="28"/>
          <w:lang w:val="uk-UA"/>
        </w:rPr>
        <w:t>ротокол №1 від 12.09.2019</w:t>
      </w:r>
    </w:p>
    <w:p w:rsidR="00E77803" w:rsidRPr="00EC1912" w:rsidRDefault="00E77803" w:rsidP="00EC1912">
      <w:pPr>
        <w:pStyle w:val="a3"/>
        <w:tabs>
          <w:tab w:val="center" w:pos="503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3" w:rsidRDefault="00E77803" w:rsidP="00FF33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поведінки здобувача освіти в закладі освіти поширюється  на територію комунального закладу «Дошкільний </w:t>
      </w:r>
      <w:r w:rsidRPr="00FF3302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 (ясла-садок)№</w:t>
      </w:r>
      <w:r w:rsidR="00FF3302">
        <w:rPr>
          <w:rFonts w:ascii="Times New Roman" w:hAnsi="Times New Roman" w:cs="Times New Roman"/>
          <w:b/>
          <w:sz w:val="28"/>
          <w:szCs w:val="28"/>
          <w:lang w:val="uk-UA"/>
        </w:rPr>
        <w:t>253</w:t>
      </w:r>
      <w:r w:rsidRPr="00FF3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міської ради» </w:t>
      </w:r>
    </w:p>
    <w:p w:rsidR="008B7373" w:rsidRPr="00FF3302" w:rsidRDefault="00E77803" w:rsidP="00FF33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302">
        <w:rPr>
          <w:rFonts w:ascii="Times New Roman" w:hAnsi="Times New Roman" w:cs="Times New Roman"/>
          <w:b/>
          <w:sz w:val="28"/>
          <w:szCs w:val="28"/>
          <w:lang w:val="uk-UA"/>
        </w:rPr>
        <w:t>(далі</w:t>
      </w:r>
      <w:r w:rsidR="00FF3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F3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Pr="00FF3302">
        <w:rPr>
          <w:rFonts w:ascii="Times New Roman" w:hAnsi="Times New Roman" w:cs="Times New Roman"/>
          <w:b/>
          <w:sz w:val="28"/>
          <w:szCs w:val="28"/>
          <w:lang w:val="uk-UA"/>
        </w:rPr>
        <w:t>З «ДНЗ№</w:t>
      </w:r>
      <w:r w:rsidR="00FF3302">
        <w:rPr>
          <w:rFonts w:ascii="Times New Roman" w:hAnsi="Times New Roman" w:cs="Times New Roman"/>
          <w:b/>
          <w:sz w:val="28"/>
          <w:szCs w:val="28"/>
          <w:lang w:val="uk-UA"/>
        </w:rPr>
        <w:t>253</w:t>
      </w:r>
      <w:r w:rsidRPr="00FF3302"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Сім'я зобов'язана сприяти здобуттю дитиною освіти у закладі або забезпечити дошкільну освіту в сім'ї відповідно до вимог Базового компонента дошкільної освіти.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30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дитиною закладу дошкільної освіти не звільняє сім'ю від </w:t>
      </w:r>
      <w:r>
        <w:rPr>
          <w:rFonts w:ascii="Times New Roman" w:hAnsi="Times New Roman" w:cs="Times New Roman"/>
          <w:sz w:val="28"/>
          <w:szCs w:val="28"/>
          <w:lang w:val="uk-UA"/>
        </w:rPr>
        <w:t>обов'язку виховувати, розвивати і навчати її в родинному колі.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або особи, які їх замінюють, несуть відповідальність перед суспільством і державою за розвиток, виховання і навчання дітей, а також збереження їх життя, здоров'я, людської гідності.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Pr="00FF3302" w:rsidRDefault="00E7780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302" w:rsidRPr="00FF3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FF3302">
        <w:rPr>
          <w:rFonts w:ascii="Times New Roman" w:hAnsi="Times New Roman" w:cs="Times New Roman"/>
          <w:b/>
          <w:sz w:val="28"/>
          <w:szCs w:val="28"/>
          <w:lang w:val="uk-UA"/>
        </w:rPr>
        <w:t>Батьки або особи, які їх замінюють, мають право: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вибирати закла</w:t>
      </w:r>
      <w:r>
        <w:rPr>
          <w:rFonts w:ascii="Times New Roman" w:hAnsi="Times New Roman" w:cs="Times New Roman"/>
          <w:sz w:val="28"/>
          <w:szCs w:val="28"/>
          <w:lang w:val="uk-UA"/>
        </w:rPr>
        <w:t>д дошкільної освіти та форму здобуття дитиною дошкільної освіти;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обирати і бути обраними до органів громадського самоврядування закладу дошкільної освіти;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відповідних органів управління освітою з питань розвитку, виховання і навчання своїх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дітей;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захищати законні інтереси своїх дітей у відповідних державних органах і суді;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на громадських засадах асистентом дитини з особливими освітніми потребами або визначити особу, яка виконуватиме обов’язки асистента дитини.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Pr="00FF3302" w:rsidRDefault="00E7780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302">
        <w:rPr>
          <w:rFonts w:ascii="Times New Roman" w:hAnsi="Times New Roman" w:cs="Times New Roman"/>
          <w:b/>
          <w:sz w:val="28"/>
          <w:szCs w:val="28"/>
          <w:lang w:val="uk-UA"/>
        </w:rPr>
        <w:t>2. Батьки або особи, як</w:t>
      </w:r>
      <w:r w:rsidRPr="00FF3302">
        <w:rPr>
          <w:rFonts w:ascii="Times New Roman" w:hAnsi="Times New Roman" w:cs="Times New Roman"/>
          <w:b/>
          <w:sz w:val="28"/>
          <w:szCs w:val="28"/>
          <w:lang w:val="uk-UA"/>
        </w:rPr>
        <w:t>і їх замінюють, зобов'язані: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забезпечувати умови для здобуття дітьми старшого дошкільного віку дошкільної о</w:t>
      </w:r>
      <w:r>
        <w:rPr>
          <w:rFonts w:ascii="Times New Roman" w:hAnsi="Times New Roman" w:cs="Times New Roman"/>
          <w:sz w:val="28"/>
          <w:szCs w:val="28"/>
          <w:lang w:val="uk-UA"/>
        </w:rPr>
        <w:t>світи за будь-якою формою;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дбати про фізичне здоров'я, психічний стан дітей, створювати належні умови для розвитку їх природних задатків, нахилів та здібностей;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поважати гідність дитини;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у дитини працелюбність, шанобливе ставлення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старших за віком, державної мови, регіональних мов або мов меншин і рідної мови, до народних традицій і звичаїв.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Pr="00FF3302" w:rsidRDefault="00E77803" w:rsidP="00FF3302">
      <w:pPr>
        <w:spacing w:after="0" w:line="240" w:lineRule="auto"/>
        <w:ind w:left="709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F3302">
        <w:rPr>
          <w:rFonts w:ascii="Times New Roman" w:hAnsi="Times New Roman" w:cs="Times New Roman"/>
          <w:sz w:val="28"/>
          <w:szCs w:val="28"/>
          <w:lang w:val="uk-UA"/>
        </w:rPr>
        <w:t>У ході освітнього процесу учасники  мають бути взаємоввічливими, взаємоповажними, уникати виникненню будь-яких конфліктних ситуацій на терито</w:t>
      </w:r>
      <w:r w:rsidRPr="00FF3302">
        <w:rPr>
          <w:rFonts w:ascii="Times New Roman" w:hAnsi="Times New Roman" w:cs="Times New Roman"/>
          <w:sz w:val="28"/>
          <w:szCs w:val="28"/>
          <w:lang w:val="uk-UA"/>
        </w:rPr>
        <w:t>рії закладу та поза її межами.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мають розуміти важливість освітнього процесу і не відволікати вихователя від виконання його обов’язків без поважних причин протягом дня.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Дорослі учасники освітнього процесу мають постійно піклуватися за безпеку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зі своєї групи, так і інших груп, якщо наразі виникає небезпечна ситуація.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або особи, які їх замінюють повинні передавати дитину при приведенні її до закладу безпосередньо вихователю.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виникнення питань чи пропозицій, необхідно звернутис</w:t>
      </w:r>
      <w:r>
        <w:rPr>
          <w:rFonts w:ascii="Times New Roman" w:hAnsi="Times New Roman" w:cs="Times New Roman"/>
          <w:sz w:val="28"/>
          <w:szCs w:val="28"/>
          <w:lang w:val="uk-UA"/>
        </w:rPr>
        <w:t>я до адміністрації закладу, якщо вихователь не компетентний у цьому питанні, ми завжди раді допомогти і вирішити проблему чи питання позитивно!</w:t>
      </w:r>
    </w:p>
    <w:p w:rsidR="008B7373" w:rsidRDefault="008B73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7373" w:rsidRDefault="00E77803" w:rsidP="00FF3302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або особи, які їх замінюють можуть фінансувати КЗ «ДНЗ №</w:t>
      </w:r>
      <w:r w:rsidR="00FF3302">
        <w:rPr>
          <w:rFonts w:ascii="Times New Roman" w:hAnsi="Times New Roman" w:cs="Times New Roman"/>
          <w:sz w:val="28"/>
          <w:szCs w:val="28"/>
          <w:lang w:val="uk-UA"/>
        </w:rPr>
        <w:t>253</w:t>
      </w:r>
      <w:r>
        <w:rPr>
          <w:rFonts w:ascii="Times New Roman" w:hAnsi="Times New Roman" w:cs="Times New Roman"/>
          <w:sz w:val="28"/>
          <w:szCs w:val="28"/>
          <w:lang w:val="uk-UA"/>
        </w:rPr>
        <w:t>» на добровільних засадах.</w:t>
      </w:r>
    </w:p>
    <w:sectPr w:rsidR="008B7373" w:rsidSect="008B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05EBEAE"/>
    <w:lvl w:ilvl="0" w:tplc="A87E5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5B1"/>
    <w:multiLevelType w:val="hybridMultilevel"/>
    <w:tmpl w:val="83BE8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26684"/>
    <w:multiLevelType w:val="hybridMultilevel"/>
    <w:tmpl w:val="63F04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7373"/>
    <w:rsid w:val="008B7373"/>
    <w:rsid w:val="00E77803"/>
    <w:rsid w:val="00EC1912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73"/>
  </w:style>
  <w:style w:type="paragraph" w:styleId="5">
    <w:name w:val="heading 5"/>
    <w:basedOn w:val="a"/>
    <w:next w:val="a"/>
    <w:link w:val="50"/>
    <w:uiPriority w:val="9"/>
    <w:qFormat/>
    <w:rsid w:val="008B7373"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3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B7373"/>
    <w:rPr>
      <w:rFonts w:ascii="Cambria" w:eastAsia="SimSun" w:hAnsi="Cambria" w:cs="SimSu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2020-02-09T19:06:00Z</dcterms:created>
  <dcterms:modified xsi:type="dcterms:W3CDTF">2020-02-14T13:22:00Z</dcterms:modified>
</cp:coreProperties>
</file>